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p>
    <w:p w:rsidR="00367943" w:rsidRPr="00B106C7" w:rsidRDefault="00367943" w:rsidP="00367943">
      <w:pPr>
        <w:jc w:val="center"/>
        <w:rPr>
          <w:rFonts w:ascii="Times New Roman" w:hAnsi="Times New Roman" w:cs="Times New Roman"/>
          <w:sz w:val="24"/>
          <w:szCs w:val="24"/>
        </w:rPr>
      </w:pPr>
      <w:r w:rsidRPr="00B106C7">
        <w:rPr>
          <w:rFonts w:ascii="Times New Roman" w:hAnsi="Times New Roman" w:cs="Times New Roman"/>
          <w:sz w:val="24"/>
          <w:szCs w:val="24"/>
        </w:rPr>
        <w:t>Competition in Energy Drinks</w:t>
      </w:r>
    </w:p>
    <w:p w:rsidR="00367943" w:rsidRPr="00B106C7" w:rsidRDefault="00367943" w:rsidP="00367943">
      <w:pPr>
        <w:jc w:val="center"/>
        <w:rPr>
          <w:rFonts w:ascii="Times New Roman" w:hAnsi="Times New Roman" w:cs="Times New Roman"/>
          <w:sz w:val="24"/>
          <w:szCs w:val="24"/>
        </w:rPr>
      </w:pPr>
      <w:r w:rsidRPr="00B106C7">
        <w:rPr>
          <w:rFonts w:ascii="Times New Roman" w:hAnsi="Times New Roman" w:cs="Times New Roman"/>
          <w:sz w:val="24"/>
          <w:szCs w:val="24"/>
        </w:rPr>
        <w:t>Student’s Name</w:t>
      </w:r>
    </w:p>
    <w:p w:rsidR="00B96B41" w:rsidRPr="00B106C7" w:rsidRDefault="00B96B41" w:rsidP="00367943">
      <w:pPr>
        <w:jc w:val="center"/>
        <w:rPr>
          <w:rFonts w:ascii="Times New Roman" w:hAnsi="Times New Roman" w:cs="Times New Roman"/>
          <w:sz w:val="24"/>
          <w:szCs w:val="24"/>
        </w:rPr>
      </w:pPr>
      <w:r w:rsidRPr="00B106C7">
        <w:rPr>
          <w:rFonts w:ascii="Times New Roman" w:hAnsi="Times New Roman" w:cs="Times New Roman"/>
          <w:sz w:val="24"/>
          <w:szCs w:val="24"/>
        </w:rPr>
        <w:t>Institutional Affiliation</w:t>
      </w:r>
    </w:p>
    <w:p w:rsidR="00367943" w:rsidRPr="00B106C7" w:rsidRDefault="00367943" w:rsidP="00367943">
      <w:pPr>
        <w:tabs>
          <w:tab w:val="left" w:pos="1576"/>
        </w:tabs>
        <w:jc w:val="center"/>
        <w:rPr>
          <w:rFonts w:ascii="Times New Roman" w:hAnsi="Times New Roman" w:cs="Times New Roman"/>
          <w:sz w:val="24"/>
          <w:szCs w:val="24"/>
        </w:rPr>
      </w:pPr>
      <w:r w:rsidRPr="00B106C7">
        <w:rPr>
          <w:rFonts w:ascii="Times New Roman" w:hAnsi="Times New Roman" w:cs="Times New Roman"/>
          <w:sz w:val="24"/>
          <w:szCs w:val="24"/>
        </w:rPr>
        <w:t>Date</w:t>
      </w:r>
    </w:p>
    <w:p w:rsidR="009F6121" w:rsidRPr="00B106C7" w:rsidRDefault="00367943" w:rsidP="00B106C7">
      <w:pPr>
        <w:jc w:val="center"/>
        <w:rPr>
          <w:rFonts w:ascii="Times New Roman" w:hAnsi="Times New Roman" w:cs="Times New Roman"/>
          <w:sz w:val="24"/>
          <w:szCs w:val="24"/>
        </w:rPr>
      </w:pPr>
      <w:r w:rsidRPr="00B106C7">
        <w:rPr>
          <w:rFonts w:ascii="Times New Roman" w:hAnsi="Times New Roman" w:cs="Times New Roman"/>
          <w:sz w:val="24"/>
          <w:szCs w:val="24"/>
        </w:rPr>
        <w:br w:type="page"/>
      </w:r>
    </w:p>
    <w:p w:rsidR="009F6121" w:rsidRPr="00B106C7" w:rsidRDefault="009F6121"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lastRenderedPageBreak/>
        <w:t>1. The Key Characteristics of the Global and US beverage industry</w:t>
      </w:r>
    </w:p>
    <w:p w:rsidR="001B4755" w:rsidRPr="00B106C7" w:rsidRDefault="001B4755"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 xml:space="preserve">The global and US industry macro environment are dependent on the overall health of the economy. The ability and the willingness to buy by the customers </w:t>
      </w:r>
      <w:r w:rsidR="00086C64" w:rsidRPr="00B106C7">
        <w:rPr>
          <w:rFonts w:ascii="Times New Roman" w:hAnsi="Times New Roman" w:cs="Times New Roman"/>
          <w:sz w:val="24"/>
          <w:szCs w:val="24"/>
        </w:rPr>
        <w:t>are</w:t>
      </w:r>
      <w:r w:rsidRPr="00B106C7">
        <w:rPr>
          <w:rFonts w:ascii="Times New Roman" w:hAnsi="Times New Roman" w:cs="Times New Roman"/>
          <w:sz w:val="24"/>
          <w:szCs w:val="24"/>
        </w:rPr>
        <w:t xml:space="preserve"> influenced by the state of the economy.</w:t>
      </w:r>
      <w:r w:rsidR="00C92EC6" w:rsidRPr="00B106C7">
        <w:rPr>
          <w:rFonts w:ascii="Times New Roman" w:hAnsi="Times New Roman" w:cs="Times New Roman"/>
          <w:sz w:val="24"/>
          <w:szCs w:val="24"/>
        </w:rPr>
        <w:t xml:space="preserve"> Poor economic conditions cause a decline in sales while thriving economic conditions and increased purchasing power of the consumers increases the sales volume.</w:t>
      </w:r>
      <w:r w:rsidR="00086C64" w:rsidRPr="00B106C7">
        <w:rPr>
          <w:rFonts w:ascii="Times New Roman" w:hAnsi="Times New Roman" w:cs="Times New Roman"/>
          <w:sz w:val="24"/>
          <w:szCs w:val="24"/>
        </w:rPr>
        <w:t xml:space="preserve"> </w:t>
      </w:r>
      <w:r w:rsidR="00C92EC6" w:rsidRPr="00B106C7">
        <w:rPr>
          <w:rFonts w:ascii="Times New Roman" w:hAnsi="Times New Roman" w:cs="Times New Roman"/>
          <w:sz w:val="24"/>
          <w:szCs w:val="24"/>
        </w:rPr>
        <w:t>For instan</w:t>
      </w:r>
      <w:r w:rsidR="00367943" w:rsidRPr="00B106C7">
        <w:rPr>
          <w:rFonts w:ascii="Times New Roman" w:hAnsi="Times New Roman" w:cs="Times New Roman"/>
          <w:sz w:val="24"/>
          <w:szCs w:val="24"/>
        </w:rPr>
        <w:t>ce, sports</w:t>
      </w:r>
      <w:r w:rsidR="004115AF" w:rsidRPr="00B106C7">
        <w:rPr>
          <w:rFonts w:ascii="Times New Roman" w:hAnsi="Times New Roman" w:cs="Times New Roman"/>
          <w:sz w:val="24"/>
          <w:szCs w:val="24"/>
        </w:rPr>
        <w:t xml:space="preserve"> drinks </w:t>
      </w:r>
      <w:r w:rsidR="00367943" w:rsidRPr="00B106C7">
        <w:rPr>
          <w:rFonts w:ascii="Times New Roman" w:hAnsi="Times New Roman" w:cs="Times New Roman"/>
          <w:sz w:val="24"/>
          <w:szCs w:val="24"/>
        </w:rPr>
        <w:t xml:space="preserve">sales </w:t>
      </w:r>
      <w:r w:rsidR="00B106C7">
        <w:rPr>
          <w:rFonts w:ascii="Times New Roman" w:hAnsi="Times New Roman" w:cs="Times New Roman"/>
          <w:sz w:val="24"/>
          <w:szCs w:val="24"/>
        </w:rPr>
        <w:t>declined by 12.3 %</w:t>
      </w:r>
      <w:r w:rsidR="004115AF" w:rsidRPr="00B106C7">
        <w:rPr>
          <w:rFonts w:ascii="Times New Roman" w:hAnsi="Times New Roman" w:cs="Times New Roman"/>
          <w:sz w:val="24"/>
          <w:szCs w:val="24"/>
        </w:rPr>
        <w:t xml:space="preserve"> between </w:t>
      </w:r>
      <w:r w:rsidR="00C92EC6" w:rsidRPr="00B106C7">
        <w:rPr>
          <w:rFonts w:ascii="Times New Roman" w:hAnsi="Times New Roman" w:cs="Times New Roman"/>
          <w:sz w:val="24"/>
          <w:szCs w:val="24"/>
        </w:rPr>
        <w:t xml:space="preserve">2008 and 2009 because of the downward trend of the economy. </w:t>
      </w:r>
    </w:p>
    <w:p w:rsidR="00086C64" w:rsidRPr="00B106C7" w:rsidRDefault="00086C64"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 xml:space="preserve"> The demand for alternative beverage segment products is higher as compared to that of other beverage categories. Additionally, the alternative beverage segment has its product priced higher than those of other beverage categories. </w:t>
      </w:r>
    </w:p>
    <w:p w:rsidR="00C92EC6" w:rsidRPr="00B106C7" w:rsidRDefault="00C92EC6"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 xml:space="preserve"> Meeting the</w:t>
      </w:r>
      <w:r w:rsidR="00086C64" w:rsidRPr="00B106C7">
        <w:rPr>
          <w:rFonts w:ascii="Times New Roman" w:hAnsi="Times New Roman" w:cs="Times New Roman"/>
          <w:sz w:val="24"/>
          <w:szCs w:val="24"/>
        </w:rPr>
        <w:t xml:space="preserve"> evolving </w:t>
      </w:r>
      <w:r w:rsidRPr="00B106C7">
        <w:rPr>
          <w:rFonts w:ascii="Times New Roman" w:hAnsi="Times New Roman" w:cs="Times New Roman"/>
          <w:sz w:val="24"/>
          <w:szCs w:val="24"/>
        </w:rPr>
        <w:t>consumer needs and prefer</w:t>
      </w:r>
      <w:r w:rsidR="00086C64" w:rsidRPr="00B106C7">
        <w:rPr>
          <w:rFonts w:ascii="Times New Roman" w:hAnsi="Times New Roman" w:cs="Times New Roman"/>
          <w:sz w:val="24"/>
          <w:szCs w:val="24"/>
        </w:rPr>
        <w:t>e</w:t>
      </w:r>
      <w:r w:rsidRPr="00B106C7">
        <w:rPr>
          <w:rFonts w:ascii="Times New Roman" w:hAnsi="Times New Roman" w:cs="Times New Roman"/>
          <w:sz w:val="24"/>
          <w:szCs w:val="24"/>
        </w:rPr>
        <w:t xml:space="preserve">nces </w:t>
      </w:r>
      <w:r w:rsidR="00086C64" w:rsidRPr="00B106C7">
        <w:rPr>
          <w:rFonts w:ascii="Times New Roman" w:hAnsi="Times New Roman" w:cs="Times New Roman"/>
          <w:sz w:val="24"/>
          <w:szCs w:val="24"/>
        </w:rPr>
        <w:t>could drive change in the economics of the industry. The warnings from the physicians caused a drastic change in the economics of the industry since most consumers are very particular about their health needs.</w:t>
      </w:r>
    </w:p>
    <w:p w:rsidR="00086C64" w:rsidRPr="00B106C7" w:rsidRDefault="00A93564" w:rsidP="00367943">
      <w:pPr>
        <w:tabs>
          <w:tab w:val="left" w:pos="5991"/>
        </w:tabs>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2.</w:t>
      </w:r>
      <w:r w:rsidR="009F6121" w:rsidRPr="00B106C7">
        <w:rPr>
          <w:rFonts w:ascii="Times New Roman" w:hAnsi="Times New Roman" w:cs="Times New Roman"/>
          <w:sz w:val="24"/>
          <w:szCs w:val="24"/>
        </w:rPr>
        <w:t xml:space="preserve"> </w:t>
      </w:r>
      <w:r w:rsidR="00D34A05" w:rsidRPr="00B106C7">
        <w:rPr>
          <w:rFonts w:ascii="Times New Roman" w:hAnsi="Times New Roman" w:cs="Times New Roman"/>
          <w:sz w:val="24"/>
          <w:szCs w:val="24"/>
        </w:rPr>
        <w:t>Competition in the Alternative Beverage Industry</w:t>
      </w:r>
      <w:r w:rsidR="008F47BF" w:rsidRPr="00B106C7">
        <w:rPr>
          <w:rFonts w:ascii="Times New Roman" w:hAnsi="Times New Roman" w:cs="Times New Roman"/>
          <w:sz w:val="24"/>
          <w:szCs w:val="24"/>
        </w:rPr>
        <w:tab/>
      </w:r>
    </w:p>
    <w:p w:rsidR="00D34A05" w:rsidRPr="00B106C7" w:rsidRDefault="00D34A05"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The alterna</w:t>
      </w:r>
      <w:r w:rsidR="00F04F9D" w:rsidRPr="00B106C7">
        <w:rPr>
          <w:rFonts w:ascii="Times New Roman" w:hAnsi="Times New Roman" w:cs="Times New Roman"/>
          <w:sz w:val="24"/>
          <w:szCs w:val="24"/>
        </w:rPr>
        <w:t>tive beverage industry has stiff</w:t>
      </w:r>
      <w:r w:rsidRPr="00B106C7">
        <w:rPr>
          <w:rFonts w:ascii="Times New Roman" w:hAnsi="Times New Roman" w:cs="Times New Roman"/>
          <w:sz w:val="24"/>
          <w:szCs w:val="24"/>
        </w:rPr>
        <w:t xml:space="preserve"> competition with the main focus on market share and the some elements of the marketing mix i.e. product, distribution, pricing. For example, </w:t>
      </w:r>
      <w:r w:rsidR="00F04F9D" w:rsidRPr="00B106C7">
        <w:rPr>
          <w:rFonts w:ascii="Times New Roman" w:hAnsi="Times New Roman" w:cs="Times New Roman"/>
          <w:sz w:val="24"/>
          <w:szCs w:val="24"/>
        </w:rPr>
        <w:t>PepsiCo had SoBe vitamin-enhanced beverages in 28 flavors and variations. The companies in the industry aim at expanding their product lines and developing new products to attain more market share.</w:t>
      </w:r>
      <w:r w:rsidR="00A93564" w:rsidRPr="00B106C7">
        <w:rPr>
          <w:rFonts w:ascii="Times New Roman" w:hAnsi="Times New Roman" w:cs="Times New Roman"/>
          <w:sz w:val="24"/>
          <w:szCs w:val="24"/>
        </w:rPr>
        <w:t xml:space="preserve"> Competition has evolved with various companies venturing into new markets and introducing new flavors.</w:t>
      </w:r>
    </w:p>
    <w:p w:rsidR="004E0A7F" w:rsidRPr="00B106C7" w:rsidRDefault="004E0A7F"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lastRenderedPageBreak/>
        <w:t>Product innovation and differentiation has the greatest effect on the attractiveness of the industry. If more creativity and innovation is invested in this industry to meet the evolving customer needs and preferences, the profitability of the players is guaranteed to grow. New entrants also have wealth to create in this industry if they take product innovation a notch higher.</w:t>
      </w:r>
      <w:r w:rsidR="00394A4A" w:rsidRPr="00B106C7">
        <w:rPr>
          <w:rFonts w:ascii="Times New Roman" w:hAnsi="Times New Roman" w:cs="Times New Roman"/>
          <w:sz w:val="24"/>
          <w:szCs w:val="24"/>
        </w:rPr>
        <w:t xml:space="preserve"> </w:t>
      </w:r>
      <w:r w:rsidRPr="00B106C7">
        <w:rPr>
          <w:rFonts w:ascii="Times New Roman" w:hAnsi="Times New Roman" w:cs="Times New Roman"/>
          <w:sz w:val="24"/>
          <w:szCs w:val="24"/>
        </w:rPr>
        <w:t xml:space="preserve">The different flavors and nutrient properties by the various players in the industry clearly illustrate </w:t>
      </w:r>
      <w:r w:rsidR="00394A4A" w:rsidRPr="00B106C7">
        <w:rPr>
          <w:rFonts w:ascii="Times New Roman" w:hAnsi="Times New Roman" w:cs="Times New Roman"/>
          <w:sz w:val="24"/>
          <w:szCs w:val="24"/>
        </w:rPr>
        <w:t>the attractiveness of the industry.</w:t>
      </w:r>
      <w:r w:rsidRPr="00B106C7">
        <w:rPr>
          <w:rFonts w:ascii="Times New Roman" w:hAnsi="Times New Roman" w:cs="Times New Roman"/>
          <w:sz w:val="24"/>
          <w:szCs w:val="24"/>
        </w:rPr>
        <w:t xml:space="preserve"> </w:t>
      </w:r>
    </w:p>
    <w:p w:rsidR="00394A4A" w:rsidRPr="00B106C7" w:rsidRDefault="00A53B75"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 xml:space="preserve"> Industry rivalry is the strongest force in the industry.</w:t>
      </w:r>
      <w:r w:rsidR="005F280A" w:rsidRPr="00B106C7">
        <w:rPr>
          <w:rFonts w:ascii="Times New Roman" w:hAnsi="Times New Roman" w:cs="Times New Roman"/>
          <w:sz w:val="24"/>
          <w:szCs w:val="24"/>
        </w:rPr>
        <w:t xml:space="preserve"> </w:t>
      </w:r>
      <w:r w:rsidR="00394A4A" w:rsidRPr="00B106C7">
        <w:rPr>
          <w:rFonts w:ascii="Times New Roman" w:hAnsi="Times New Roman" w:cs="Times New Roman"/>
          <w:sz w:val="24"/>
          <w:szCs w:val="24"/>
        </w:rPr>
        <w:t>Product innovation, differentiation and bra</w:t>
      </w:r>
      <w:r w:rsidRPr="00B106C7">
        <w:rPr>
          <w:rFonts w:ascii="Times New Roman" w:hAnsi="Times New Roman" w:cs="Times New Roman"/>
          <w:sz w:val="24"/>
          <w:szCs w:val="24"/>
        </w:rPr>
        <w:t>nding building are the main focus of most players in the industry due to the c</w:t>
      </w:r>
      <w:r w:rsidR="00394A4A" w:rsidRPr="00B106C7">
        <w:rPr>
          <w:rFonts w:ascii="Times New Roman" w:hAnsi="Times New Roman" w:cs="Times New Roman"/>
          <w:sz w:val="24"/>
          <w:szCs w:val="24"/>
        </w:rPr>
        <w:t>h</w:t>
      </w:r>
      <w:r w:rsidRPr="00B106C7">
        <w:rPr>
          <w:rFonts w:ascii="Times New Roman" w:hAnsi="Times New Roman" w:cs="Times New Roman"/>
          <w:sz w:val="24"/>
          <w:szCs w:val="24"/>
        </w:rPr>
        <w:t>anging consumer preferences.</w:t>
      </w:r>
      <w:r w:rsidR="00394A4A" w:rsidRPr="00B106C7">
        <w:rPr>
          <w:rFonts w:ascii="Times New Roman" w:hAnsi="Times New Roman" w:cs="Times New Roman"/>
          <w:sz w:val="24"/>
          <w:szCs w:val="24"/>
        </w:rPr>
        <w:t xml:space="preserve"> </w:t>
      </w:r>
      <w:r w:rsidRPr="00B106C7">
        <w:rPr>
          <w:rFonts w:ascii="Times New Roman" w:hAnsi="Times New Roman" w:cs="Times New Roman"/>
          <w:sz w:val="24"/>
          <w:szCs w:val="24"/>
        </w:rPr>
        <w:t>Threat of new entrants is also a strong force in this industry as they could storm the industry with highly innovative produ</w:t>
      </w:r>
      <w:r w:rsidR="005F280A" w:rsidRPr="00B106C7">
        <w:rPr>
          <w:rFonts w:ascii="Times New Roman" w:hAnsi="Times New Roman" w:cs="Times New Roman"/>
          <w:sz w:val="24"/>
          <w:szCs w:val="24"/>
        </w:rPr>
        <w:t xml:space="preserve">cts and hitting the existing players by surprise. </w:t>
      </w:r>
      <w:r w:rsidR="00394A4A" w:rsidRPr="00B106C7">
        <w:rPr>
          <w:rFonts w:ascii="Times New Roman" w:hAnsi="Times New Roman" w:cs="Times New Roman"/>
          <w:sz w:val="24"/>
          <w:szCs w:val="24"/>
        </w:rPr>
        <w:t>The weakest of the five f</w:t>
      </w:r>
      <w:r w:rsidRPr="00B106C7">
        <w:rPr>
          <w:rFonts w:ascii="Times New Roman" w:hAnsi="Times New Roman" w:cs="Times New Roman"/>
          <w:sz w:val="24"/>
          <w:szCs w:val="24"/>
        </w:rPr>
        <w:t>orces</w:t>
      </w:r>
      <w:r w:rsidR="005F280A" w:rsidRPr="00B106C7">
        <w:rPr>
          <w:rFonts w:ascii="Times New Roman" w:hAnsi="Times New Roman" w:cs="Times New Roman"/>
          <w:sz w:val="24"/>
          <w:szCs w:val="24"/>
        </w:rPr>
        <w:t xml:space="preserve"> is the bargaining power of</w:t>
      </w:r>
      <w:r w:rsidRPr="00B106C7">
        <w:rPr>
          <w:rFonts w:ascii="Times New Roman" w:hAnsi="Times New Roman" w:cs="Times New Roman"/>
          <w:sz w:val="24"/>
          <w:szCs w:val="24"/>
        </w:rPr>
        <w:t xml:space="preserve"> </w:t>
      </w:r>
      <w:r w:rsidR="005F280A" w:rsidRPr="00B106C7">
        <w:rPr>
          <w:rFonts w:ascii="Times New Roman" w:hAnsi="Times New Roman" w:cs="Times New Roman"/>
          <w:sz w:val="24"/>
          <w:szCs w:val="24"/>
        </w:rPr>
        <w:t>customers and the bargaining power of suppliers. The cost of products is determined by the cost of raw materials and other expenses incurred. Additionally, customers need these beverages so bargaining wouldn’t be much of a problem. In this industry suppliers compete to get the attention of the alternative beverage companies. As such, this force seems to be weak in this industry.</w:t>
      </w:r>
    </w:p>
    <w:p w:rsidR="005F280A" w:rsidRPr="00B106C7" w:rsidRDefault="005F280A"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This industry seems to be attractive to the existing companies other than new entrants. The network effect in the industry, brand loyalty,</w:t>
      </w:r>
      <w:r w:rsidR="004551FB" w:rsidRPr="00B106C7">
        <w:rPr>
          <w:rFonts w:ascii="Times New Roman" w:hAnsi="Times New Roman" w:cs="Times New Roman"/>
          <w:sz w:val="24"/>
          <w:szCs w:val="24"/>
        </w:rPr>
        <w:t xml:space="preserve"> expected retaliation from exis</w:t>
      </w:r>
      <w:r w:rsidRPr="00B106C7">
        <w:rPr>
          <w:rFonts w:ascii="Times New Roman" w:hAnsi="Times New Roman" w:cs="Times New Roman"/>
          <w:sz w:val="24"/>
          <w:szCs w:val="24"/>
        </w:rPr>
        <w:t xml:space="preserve">ting players and </w:t>
      </w:r>
      <w:r w:rsidR="004551FB" w:rsidRPr="00B106C7">
        <w:rPr>
          <w:rFonts w:ascii="Times New Roman" w:hAnsi="Times New Roman" w:cs="Times New Roman"/>
          <w:sz w:val="24"/>
          <w:szCs w:val="24"/>
        </w:rPr>
        <w:t>capital requirements are huge barriers to new entrants. The existing players, on the other hand, have a foundation on which they can continuously innovative their products to meet consumer specifications.</w:t>
      </w:r>
    </w:p>
    <w:p w:rsidR="004551FB" w:rsidRPr="00B106C7" w:rsidRDefault="004551FB" w:rsidP="00367943">
      <w:pPr>
        <w:tabs>
          <w:tab w:val="left" w:pos="720"/>
          <w:tab w:val="left" w:pos="1440"/>
          <w:tab w:val="left" w:pos="2160"/>
          <w:tab w:val="left" w:pos="2880"/>
          <w:tab w:val="left" w:pos="3600"/>
          <w:tab w:val="left" w:pos="4320"/>
          <w:tab w:val="left" w:pos="5040"/>
          <w:tab w:val="left" w:pos="5719"/>
          <w:tab w:val="left" w:pos="6249"/>
        </w:tabs>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3.</w:t>
      </w:r>
      <w:r w:rsidRPr="00B106C7">
        <w:rPr>
          <w:rFonts w:ascii="Times New Roman" w:hAnsi="Times New Roman" w:cs="Times New Roman"/>
          <w:sz w:val="24"/>
          <w:szCs w:val="24"/>
        </w:rPr>
        <w:tab/>
        <w:t>Key Factors for Success and Competitor Positioning</w:t>
      </w:r>
      <w:r w:rsidR="008F47BF" w:rsidRPr="00B106C7">
        <w:rPr>
          <w:rFonts w:ascii="Times New Roman" w:hAnsi="Times New Roman" w:cs="Times New Roman"/>
          <w:sz w:val="24"/>
          <w:szCs w:val="24"/>
        </w:rPr>
        <w:tab/>
      </w:r>
      <w:r w:rsidR="00367943" w:rsidRPr="00B106C7">
        <w:rPr>
          <w:rFonts w:ascii="Times New Roman" w:hAnsi="Times New Roman" w:cs="Times New Roman"/>
          <w:sz w:val="24"/>
          <w:szCs w:val="24"/>
        </w:rPr>
        <w:tab/>
      </w:r>
    </w:p>
    <w:p w:rsidR="004551FB" w:rsidRPr="00B106C7" w:rsidRDefault="004551FB"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lastRenderedPageBreak/>
        <w:t>The key competitors in the alternative beverage industry are; PepsiCo, Coca-Cola Company, Red Bull GmbH and Hansen Natural Corporat</w:t>
      </w:r>
      <w:r w:rsidR="00910110" w:rsidRPr="00B106C7">
        <w:rPr>
          <w:rFonts w:ascii="Times New Roman" w:hAnsi="Times New Roman" w:cs="Times New Roman"/>
          <w:sz w:val="24"/>
          <w:szCs w:val="24"/>
        </w:rPr>
        <w:t>ion.</w:t>
      </w:r>
    </w:p>
    <w:p w:rsidR="00910110" w:rsidRPr="00B106C7" w:rsidRDefault="004551FB"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PepsiCo’s brands include;</w:t>
      </w:r>
      <w:r w:rsidR="004C0938" w:rsidRPr="00B106C7">
        <w:rPr>
          <w:rFonts w:ascii="Times New Roman" w:hAnsi="Times New Roman" w:cs="Times New Roman"/>
          <w:sz w:val="24"/>
          <w:szCs w:val="24"/>
        </w:rPr>
        <w:t xml:space="preserve"> Mountain Dew, P</w:t>
      </w:r>
      <w:r w:rsidR="00B106C7">
        <w:rPr>
          <w:rFonts w:ascii="Times New Roman" w:hAnsi="Times New Roman" w:cs="Times New Roman"/>
          <w:sz w:val="24"/>
          <w:szCs w:val="24"/>
        </w:rPr>
        <w:t>epsi, Lipton Iced Tea,</w:t>
      </w:r>
      <w:r w:rsidR="004C0938" w:rsidRPr="00B106C7">
        <w:rPr>
          <w:rFonts w:ascii="Times New Roman" w:hAnsi="Times New Roman" w:cs="Times New Roman"/>
          <w:sz w:val="24"/>
          <w:szCs w:val="24"/>
        </w:rPr>
        <w:t xml:space="preserve"> Aquafina, SoBe, </w:t>
      </w:r>
      <w:r w:rsidR="00B106C7">
        <w:rPr>
          <w:rFonts w:ascii="Times New Roman" w:hAnsi="Times New Roman" w:cs="Times New Roman"/>
          <w:sz w:val="24"/>
          <w:szCs w:val="24"/>
        </w:rPr>
        <w:t>Gatorade, Quaker</w:t>
      </w:r>
      <w:r w:rsidR="004C0938" w:rsidRPr="00B106C7">
        <w:rPr>
          <w:rFonts w:ascii="Times New Roman" w:hAnsi="Times New Roman" w:cs="Times New Roman"/>
          <w:sz w:val="24"/>
          <w:szCs w:val="24"/>
        </w:rPr>
        <w:t xml:space="preserve">, Frappuccino, Charge, Rebuild, </w:t>
      </w:r>
      <w:r w:rsidR="004115AF" w:rsidRPr="00B106C7">
        <w:rPr>
          <w:rFonts w:ascii="Times New Roman" w:hAnsi="Times New Roman" w:cs="Times New Roman"/>
          <w:sz w:val="24"/>
          <w:szCs w:val="24"/>
        </w:rPr>
        <w:t>Defend, and Bloodshot.</w:t>
      </w:r>
      <w:r w:rsidR="003A397C" w:rsidRPr="00B106C7">
        <w:rPr>
          <w:rFonts w:ascii="Times New Roman" w:hAnsi="Times New Roman" w:cs="Times New Roman"/>
          <w:sz w:val="24"/>
          <w:szCs w:val="24"/>
        </w:rPr>
        <w:t xml:space="preserve"> The </w:t>
      </w:r>
      <w:r w:rsidR="004115AF" w:rsidRPr="00B106C7">
        <w:rPr>
          <w:rFonts w:ascii="Times New Roman" w:hAnsi="Times New Roman" w:cs="Times New Roman"/>
          <w:sz w:val="24"/>
          <w:szCs w:val="24"/>
        </w:rPr>
        <w:t>Company</w:t>
      </w:r>
      <w:r w:rsidR="003A397C" w:rsidRPr="00B106C7">
        <w:rPr>
          <w:rFonts w:ascii="Times New Roman" w:hAnsi="Times New Roman" w:cs="Times New Roman"/>
          <w:sz w:val="24"/>
          <w:szCs w:val="24"/>
        </w:rPr>
        <w:t xml:space="preserve"> uses product differentiation and a key study of the consumer needs to reach the customer segments.</w:t>
      </w:r>
      <w:r w:rsidR="00644CA3">
        <w:rPr>
          <w:rFonts w:ascii="Times New Roman" w:hAnsi="Times New Roman" w:cs="Times New Roman"/>
          <w:sz w:val="24"/>
          <w:szCs w:val="24"/>
        </w:rPr>
        <w:t xml:space="preserve"> </w:t>
      </w:r>
      <w:r w:rsidR="003A397C" w:rsidRPr="00B106C7">
        <w:rPr>
          <w:rFonts w:ascii="Times New Roman" w:hAnsi="Times New Roman" w:cs="Times New Roman"/>
          <w:sz w:val="24"/>
          <w:szCs w:val="24"/>
        </w:rPr>
        <w:t xml:space="preserve">To reach the key customer segments the company does a research of consumer preferences and uses product differentiation to meet these needs. </w:t>
      </w:r>
      <w:r w:rsidR="001B5F2E" w:rsidRPr="00B106C7">
        <w:rPr>
          <w:rFonts w:ascii="Times New Roman" w:hAnsi="Times New Roman" w:cs="Times New Roman"/>
          <w:sz w:val="24"/>
          <w:szCs w:val="24"/>
        </w:rPr>
        <w:t xml:space="preserve">Red Bull </w:t>
      </w:r>
      <w:r w:rsidR="003A397C" w:rsidRPr="00B106C7">
        <w:rPr>
          <w:rFonts w:ascii="Times New Roman" w:hAnsi="Times New Roman" w:cs="Times New Roman"/>
          <w:sz w:val="24"/>
          <w:szCs w:val="24"/>
        </w:rPr>
        <w:t>Energy Drink, Red Bull Sugar</w:t>
      </w:r>
      <w:r w:rsidR="001B5F2E" w:rsidRPr="00B106C7">
        <w:rPr>
          <w:rFonts w:ascii="Times New Roman" w:hAnsi="Times New Roman" w:cs="Times New Roman"/>
          <w:sz w:val="24"/>
          <w:szCs w:val="24"/>
        </w:rPr>
        <w:t xml:space="preserve"> </w:t>
      </w:r>
      <w:r w:rsidR="003A397C" w:rsidRPr="00B106C7">
        <w:rPr>
          <w:rFonts w:ascii="Times New Roman" w:hAnsi="Times New Roman" w:cs="Times New Roman"/>
          <w:sz w:val="24"/>
          <w:szCs w:val="24"/>
        </w:rPr>
        <w:t>free, R</w:t>
      </w:r>
      <w:r w:rsidR="001B5F2E" w:rsidRPr="00B106C7">
        <w:rPr>
          <w:rFonts w:ascii="Times New Roman" w:hAnsi="Times New Roman" w:cs="Times New Roman"/>
          <w:sz w:val="24"/>
          <w:szCs w:val="24"/>
        </w:rPr>
        <w:t>ed Bull Cola</w:t>
      </w:r>
      <w:r w:rsidR="00910110" w:rsidRPr="00B106C7">
        <w:rPr>
          <w:rFonts w:ascii="Times New Roman" w:hAnsi="Times New Roman" w:cs="Times New Roman"/>
          <w:sz w:val="24"/>
          <w:szCs w:val="24"/>
        </w:rPr>
        <w:t xml:space="preserve"> are the brands of the Red Bull GmbH company</w:t>
      </w:r>
      <w:r w:rsidR="001B5F2E" w:rsidRPr="00B106C7">
        <w:rPr>
          <w:rFonts w:ascii="Times New Roman" w:hAnsi="Times New Roman" w:cs="Times New Roman"/>
          <w:sz w:val="24"/>
          <w:szCs w:val="24"/>
        </w:rPr>
        <w:t xml:space="preserve">. </w:t>
      </w:r>
      <w:r w:rsidR="00910110" w:rsidRPr="00B106C7">
        <w:rPr>
          <w:rFonts w:ascii="Times New Roman" w:hAnsi="Times New Roman" w:cs="Times New Roman"/>
          <w:sz w:val="24"/>
          <w:szCs w:val="24"/>
        </w:rPr>
        <w:t xml:space="preserve">Hansen Natural Company has Monster </w:t>
      </w:r>
      <w:r w:rsidR="004115AF" w:rsidRPr="00B106C7">
        <w:rPr>
          <w:rFonts w:ascii="Times New Roman" w:hAnsi="Times New Roman" w:cs="Times New Roman"/>
          <w:sz w:val="24"/>
          <w:szCs w:val="24"/>
        </w:rPr>
        <w:t>energy drink as its main brand.</w:t>
      </w:r>
    </w:p>
    <w:p w:rsidR="00367943" w:rsidRPr="00B106C7" w:rsidRDefault="00367943"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Strategic Group Map</w:t>
      </w:r>
    </w:p>
    <w:tbl>
      <w:tblPr>
        <w:tblStyle w:val="TableGrid"/>
        <w:tblpPr w:leftFromText="180" w:rightFromText="180" w:vertAnchor="text" w:horzAnchor="page" w:tblpX="2977" w:tblpY="244"/>
        <w:tblW w:w="0" w:type="auto"/>
        <w:tblLook w:val="04A0" w:firstRow="1" w:lastRow="0" w:firstColumn="1" w:lastColumn="0" w:noHBand="0" w:noVBand="1"/>
      </w:tblPr>
      <w:tblGrid>
        <w:gridCol w:w="2340"/>
        <w:gridCol w:w="2250"/>
        <w:gridCol w:w="2340"/>
      </w:tblGrid>
      <w:tr w:rsidR="00DC3A1B" w:rsidRPr="00B106C7" w:rsidTr="00DC3A1B">
        <w:trPr>
          <w:trHeight w:val="1106"/>
        </w:trPr>
        <w:tc>
          <w:tcPr>
            <w:tcW w:w="2340" w:type="dxa"/>
          </w:tcPr>
          <w:p w:rsidR="00DC3A1B" w:rsidRPr="00B106C7" w:rsidRDefault="006E27B8" w:rsidP="00DC3A1B">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956957</wp:posOffset>
                      </wp:positionH>
                      <wp:positionV relativeFrom="paragraph">
                        <wp:posOffset>119068</wp:posOffset>
                      </wp:positionV>
                      <wp:extent cx="1130060" cy="569344"/>
                      <wp:effectExtent l="0" t="0" r="13335" b="21590"/>
                      <wp:wrapNone/>
                      <wp:docPr id="7" name="Oval 7"/>
                      <wp:cNvGraphicFramePr/>
                      <a:graphic xmlns:a="http://schemas.openxmlformats.org/drawingml/2006/main">
                        <a:graphicData uri="http://schemas.microsoft.com/office/word/2010/wordprocessingShape">
                          <wps:wsp>
                            <wps:cNvSpPr/>
                            <wps:spPr>
                              <a:xfrm>
                                <a:off x="0" y="0"/>
                                <a:ext cx="1130060" cy="569344"/>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E27B8" w:rsidRDefault="006E27B8" w:rsidP="006E27B8">
                                  <w:pPr>
                                    <w:jc w:val="center"/>
                                  </w:pPr>
                                  <w:r>
                                    <w:t>Lucozade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6" style="position:absolute;margin-left:75.35pt;margin-top:9.4pt;width:89pt;height:44.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" fillcolor="#4f81bd [3204]" strokecolor="#243f60 [1604]" strokeweight="2pt">
                      <v:textbox>
                        <w:txbxContent>
                          <w:p w:rsidR="006E27B8" w:rsidRDefault="006E27B8" w:rsidP="006E27B8">
                            <w:pPr>
                              <w:jc w:val="center"/>
                            </w:pPr>
                            <w:r>
                              <w:t>Lucozade</w:t>
                            </w:r>
                          </w:p>
                        </w:txbxContent>
                      </v:textbox>
                    </v:oval>
                  </w:pict>
                </mc:Fallback>
              </mc:AlternateContent>
            </w:r>
          </w:p>
        </w:tc>
        <w:tc>
          <w:tcPr>
            <w:tcW w:w="2250" w:type="dxa"/>
          </w:tcPr>
          <w:p w:rsidR="00DC3A1B" w:rsidRPr="00B106C7" w:rsidRDefault="00DC3A1B" w:rsidP="00DC3A1B">
            <w:pPr>
              <w:rPr>
                <w:rFonts w:ascii="Times New Roman" w:hAnsi="Times New Roman" w:cs="Times New Roman"/>
                <w:sz w:val="24"/>
                <w:szCs w:val="24"/>
              </w:rPr>
            </w:pPr>
          </w:p>
        </w:tc>
        <w:tc>
          <w:tcPr>
            <w:tcW w:w="2340" w:type="dxa"/>
          </w:tcPr>
          <w:p w:rsidR="00404977" w:rsidRPr="00B106C7" w:rsidRDefault="00404977" w:rsidP="00DC3A1B">
            <w:pPr>
              <w:rPr>
                <w:rFonts w:ascii="Times New Roman" w:hAnsi="Times New Roman" w:cs="Times New Roman"/>
                <w:sz w:val="24"/>
                <w:szCs w:val="24"/>
              </w:rPr>
            </w:pPr>
            <w:r w:rsidRPr="00B106C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C19BFEC" wp14:editId="62E4AE94">
                      <wp:simplePos x="0" y="0"/>
                      <wp:positionH relativeFrom="column">
                        <wp:posOffset>181442</wp:posOffset>
                      </wp:positionH>
                      <wp:positionV relativeFrom="paragraph">
                        <wp:posOffset>9657</wp:posOffset>
                      </wp:positionV>
                      <wp:extent cx="1129976" cy="396240"/>
                      <wp:effectExtent l="0" t="0" r="13335" b="22860"/>
                      <wp:wrapNone/>
                      <wp:docPr id="2" name="Oval 2"/>
                      <wp:cNvGraphicFramePr/>
                      <a:graphic xmlns:a="http://schemas.openxmlformats.org/drawingml/2006/main">
                        <a:graphicData uri="http://schemas.microsoft.com/office/word/2010/wordprocessingShape">
                          <wps:wsp>
                            <wps:cNvSpPr/>
                            <wps:spPr>
                              <a:xfrm>
                                <a:off x="0" y="0"/>
                                <a:ext cx="1129976" cy="3962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3502" w:rsidRDefault="00C23502" w:rsidP="00C23502">
                                  <w:pPr>
                                    <w:jc w:val="center"/>
                                  </w:pPr>
                                  <w:r>
                                    <w:t>Coca-Cola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2" o:spid="_x0000_s1027" style="position:absolute;margin-left:14.3pt;margin-top:.75pt;width:88.95pt;height:31.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" fillcolor="#4f81bd [3204]" strokecolor="#243f60 [1604]" strokeweight="2pt">
                      <v:textbox>
                        <w:txbxContent>
                          <w:p w:rsidR="00C23502" w:rsidRDefault="00C23502" w:rsidP="00C23502">
                            <w:pPr>
                              <w:jc w:val="center"/>
                            </w:pPr>
                            <w:r>
                              <w:t>Coca-Cola</w:t>
                            </w:r>
                          </w:p>
                        </w:txbxContent>
                      </v:textbox>
                    </v:oval>
                  </w:pict>
                </mc:Fallback>
              </mc:AlternateContent>
            </w:r>
          </w:p>
          <w:p w:rsidR="00404977" w:rsidRPr="00B106C7" w:rsidRDefault="00404977" w:rsidP="00404977">
            <w:pPr>
              <w:rPr>
                <w:rFonts w:ascii="Times New Roman" w:hAnsi="Times New Roman" w:cs="Times New Roman"/>
                <w:sz w:val="24"/>
                <w:szCs w:val="24"/>
              </w:rPr>
            </w:pPr>
          </w:p>
          <w:p w:rsidR="00DC3A1B" w:rsidRPr="00B106C7" w:rsidRDefault="00404977" w:rsidP="00404977">
            <w:pPr>
              <w:rPr>
                <w:rFonts w:ascii="Times New Roman" w:hAnsi="Times New Roman" w:cs="Times New Roman"/>
                <w:sz w:val="24"/>
                <w:szCs w:val="24"/>
              </w:rPr>
            </w:pPr>
            <w:r w:rsidRPr="00B106C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A0A488A" wp14:editId="778DE219">
                      <wp:simplePos x="0" y="0"/>
                      <wp:positionH relativeFrom="column">
                        <wp:posOffset>-26670</wp:posOffset>
                      </wp:positionH>
                      <wp:positionV relativeFrom="paragraph">
                        <wp:posOffset>21590</wp:posOffset>
                      </wp:positionV>
                      <wp:extent cx="1190625" cy="379730"/>
                      <wp:effectExtent l="0" t="0" r="28575" b="20320"/>
                      <wp:wrapNone/>
                      <wp:docPr id="9" name="Oval 9"/>
                      <wp:cNvGraphicFramePr/>
                      <a:graphic xmlns:a="http://schemas.openxmlformats.org/drawingml/2006/main">
                        <a:graphicData uri="http://schemas.microsoft.com/office/word/2010/wordprocessingShape">
                          <wps:wsp>
                            <wps:cNvSpPr/>
                            <wps:spPr>
                              <a:xfrm>
                                <a:off x="0" y="0"/>
                                <a:ext cx="1190625" cy="379730"/>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C23502" w:rsidRPr="00C23502" w:rsidRDefault="00C23502" w:rsidP="00C23502">
                                  <w:pPr>
                                    <w:jc w:val="center"/>
                                    <w:rPr>
                                      <w:b/>
                                    </w:rPr>
                                  </w:pPr>
                                  <w:r w:rsidRPr="00C23502">
                                    <w:rPr>
                                      <w:b/>
                                    </w:rPr>
                                    <w:t>Pepsi-Co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o:spid="_x0000_s1028" style="position:absolute;margin-left:-2.1pt;margin-top:1.7pt;width:93.7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" fillcolor="yellow" strokecolor="#243f60 [1604]" strokeweight="2pt">
                      <v:textbox>
                        <w:txbxContent>
                          <w:p w:rsidR="00C23502" w:rsidRPr="00C23502" w:rsidRDefault="00C23502" w:rsidP="00C23502">
                            <w:pPr>
                              <w:jc w:val="center"/>
                              <w:rPr>
                                <w:b/>
                              </w:rPr>
                            </w:pPr>
                            <w:r w:rsidRPr="00C23502">
                              <w:rPr>
                                <w:b/>
                              </w:rPr>
                              <w:t>Pepsi-Co</w:t>
                            </w:r>
                          </w:p>
                        </w:txbxContent>
                      </v:textbox>
                    </v:oval>
                  </w:pict>
                </mc:Fallback>
              </mc:AlternateContent>
            </w:r>
          </w:p>
        </w:tc>
      </w:tr>
      <w:tr w:rsidR="00DC3A1B" w:rsidRPr="00B106C7" w:rsidTr="00DC3A1B">
        <w:trPr>
          <w:trHeight w:val="980"/>
        </w:trPr>
        <w:tc>
          <w:tcPr>
            <w:tcW w:w="2340" w:type="dxa"/>
          </w:tcPr>
          <w:p w:rsidR="00DC3A1B" w:rsidRPr="00B106C7" w:rsidRDefault="00DC3A1B" w:rsidP="00DC3A1B">
            <w:pPr>
              <w:rPr>
                <w:rFonts w:ascii="Times New Roman" w:hAnsi="Times New Roman" w:cs="Times New Roman"/>
                <w:sz w:val="24"/>
                <w:szCs w:val="24"/>
              </w:rPr>
            </w:pPr>
          </w:p>
        </w:tc>
        <w:tc>
          <w:tcPr>
            <w:tcW w:w="2250" w:type="dxa"/>
          </w:tcPr>
          <w:p w:rsidR="00DC3A1B" w:rsidRPr="00B106C7" w:rsidRDefault="00DC3A1B" w:rsidP="00DC3A1B">
            <w:pPr>
              <w:rPr>
                <w:rFonts w:ascii="Times New Roman" w:hAnsi="Times New Roman" w:cs="Times New Roman"/>
                <w:sz w:val="24"/>
                <w:szCs w:val="24"/>
              </w:rPr>
            </w:pPr>
          </w:p>
        </w:tc>
        <w:tc>
          <w:tcPr>
            <w:tcW w:w="2340" w:type="dxa"/>
          </w:tcPr>
          <w:p w:rsidR="00DC3A1B" w:rsidRPr="00B106C7" w:rsidRDefault="006E27B8" w:rsidP="00DC3A1B">
            <w:pPr>
              <w:rPr>
                <w:rFonts w:ascii="Times New Roman" w:hAnsi="Times New Roman" w:cs="Times New Roman"/>
                <w:sz w:val="24"/>
                <w:szCs w:val="24"/>
              </w:rPr>
            </w:pPr>
            <w:r w:rsidRPr="00B106C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718A12D" wp14:editId="76EBF9D6">
                      <wp:simplePos x="0" y="0"/>
                      <wp:positionH relativeFrom="column">
                        <wp:posOffset>86767</wp:posOffset>
                      </wp:positionH>
                      <wp:positionV relativeFrom="paragraph">
                        <wp:posOffset>57390</wp:posOffset>
                      </wp:positionV>
                      <wp:extent cx="1266442" cy="422275"/>
                      <wp:effectExtent l="0" t="0" r="10160" b="15875"/>
                      <wp:wrapNone/>
                      <wp:docPr id="6" name="Oval 6"/>
                      <wp:cNvGraphicFramePr/>
                      <a:graphic xmlns:a="http://schemas.openxmlformats.org/drawingml/2006/main">
                        <a:graphicData uri="http://schemas.microsoft.com/office/word/2010/wordprocessingShape">
                          <wps:wsp>
                            <wps:cNvSpPr/>
                            <wps:spPr>
                              <a:xfrm>
                                <a:off x="0" y="0"/>
                                <a:ext cx="1266442" cy="422275"/>
                              </a:xfrm>
                              <a:prstGeom prst="ellipse">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E27B8" w:rsidRDefault="006E27B8" w:rsidP="006E27B8">
                                  <w:pPr>
                                    <w:jc w:val="center"/>
                                  </w:pPr>
                                  <w:r>
                                    <w:t>Hansen Corp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9" style="position:absolute;margin-left:6.85pt;margin-top:4.5pt;width:99.7pt;height:3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" fillcolor="#76923c [2406]" strokecolor="#243f60 [1604]" strokeweight="2pt">
                      <v:textbox>
                        <w:txbxContent>
                          <w:p w:rsidR="006E27B8" w:rsidRDefault="006E27B8" w:rsidP="006E27B8">
                            <w:pPr>
                              <w:jc w:val="center"/>
                            </w:pPr>
                            <w:r>
                              <w:t>Hansen Corp</w:t>
                            </w:r>
                          </w:p>
                        </w:txbxContent>
                      </v:textbox>
                    </v:oval>
                  </w:pict>
                </mc:Fallback>
              </mc:AlternateContent>
            </w:r>
          </w:p>
        </w:tc>
      </w:tr>
      <w:tr w:rsidR="00DC3A1B" w:rsidRPr="00B106C7" w:rsidTr="00DC3A1B">
        <w:trPr>
          <w:trHeight w:val="1178"/>
        </w:trPr>
        <w:tc>
          <w:tcPr>
            <w:tcW w:w="2340" w:type="dxa"/>
          </w:tcPr>
          <w:p w:rsidR="00DC3A1B" w:rsidRPr="00B106C7" w:rsidRDefault="006E27B8" w:rsidP="00DC3A1B">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12A7C22" wp14:editId="05E91679">
                      <wp:simplePos x="0" y="0"/>
                      <wp:positionH relativeFrom="column">
                        <wp:posOffset>-35081</wp:posOffset>
                      </wp:positionH>
                      <wp:positionV relativeFrom="paragraph">
                        <wp:posOffset>92974</wp:posOffset>
                      </wp:positionV>
                      <wp:extent cx="1327941" cy="620970"/>
                      <wp:effectExtent l="0" t="0" r="24765" b="27305"/>
                      <wp:wrapNone/>
                      <wp:docPr id="1" name="Oval 1"/>
                      <wp:cNvGraphicFramePr/>
                      <a:graphic xmlns:a="http://schemas.openxmlformats.org/drawingml/2006/main">
                        <a:graphicData uri="http://schemas.microsoft.com/office/word/2010/wordprocessingShape">
                          <wps:wsp>
                            <wps:cNvSpPr/>
                            <wps:spPr>
                              <a:xfrm>
                                <a:off x="0" y="0"/>
                                <a:ext cx="1327941" cy="62097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23502" w:rsidRDefault="00C23502" w:rsidP="00C23502">
                                  <w:pPr>
                                    <w:jc w:val="center"/>
                                  </w:pPr>
                                  <w:r>
                                    <w:t>ViB</w:t>
                                  </w:r>
                                  <w:r w:rsidR="006E27B8">
                                    <w:t>, Dreamwater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30" style="position:absolute;margin-left:-2.75pt;margin-top:7.3pt;width:104.55pt;height:48.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" fillcolor="#4f81bd [3204]" strokecolor="#243f60 [1604]" strokeweight="2pt">
                      <v:textbox>
                        <w:txbxContent>
                          <w:p w:rsidR="00C23502" w:rsidRDefault="00C23502" w:rsidP="00C23502">
                            <w:pPr>
                              <w:jc w:val="center"/>
                            </w:pPr>
                            <w:r>
                              <w:t>ViB</w:t>
                            </w:r>
                            <w:r w:rsidR="006E27B8">
                              <w:t>, Dreamwater</w:t>
                            </w:r>
                          </w:p>
                        </w:txbxContent>
                      </v:textbox>
                    </v:oval>
                  </w:pict>
                </mc:Fallback>
              </mc:AlternateContent>
            </w:r>
          </w:p>
        </w:tc>
        <w:tc>
          <w:tcPr>
            <w:tcW w:w="2250" w:type="dxa"/>
          </w:tcPr>
          <w:p w:rsidR="00404977" w:rsidRPr="00B106C7" w:rsidRDefault="006E27B8" w:rsidP="00DC3A1B">
            <w:pPr>
              <w:rPr>
                <w:rFonts w:ascii="Times New Roman" w:hAnsi="Times New Roman" w:cs="Times New Roman"/>
                <w:sz w:val="24"/>
                <w:szCs w:val="24"/>
              </w:rPr>
            </w:pPr>
            <w:r w:rsidRPr="00B106C7">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C2B4D42" wp14:editId="243FC7C0">
                      <wp:simplePos x="0" y="0"/>
                      <wp:positionH relativeFrom="column">
                        <wp:posOffset>1351615</wp:posOffset>
                      </wp:positionH>
                      <wp:positionV relativeFrom="paragraph">
                        <wp:posOffset>92974</wp:posOffset>
                      </wp:positionV>
                      <wp:extent cx="1431290" cy="620395"/>
                      <wp:effectExtent l="0" t="0" r="16510" b="27305"/>
                      <wp:wrapNone/>
                      <wp:docPr id="4" name="Oval 4"/>
                      <wp:cNvGraphicFramePr/>
                      <a:graphic xmlns:a="http://schemas.openxmlformats.org/drawingml/2006/main">
                        <a:graphicData uri="http://schemas.microsoft.com/office/word/2010/wordprocessingShape">
                          <wps:wsp>
                            <wps:cNvSpPr/>
                            <wps:spPr>
                              <a:xfrm>
                                <a:off x="0" y="0"/>
                                <a:ext cx="1431290" cy="620395"/>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rsidR="006E27B8" w:rsidRDefault="006E27B8" w:rsidP="006E27B8">
                                  <w:pPr>
                                    <w:jc w:val="center"/>
                                  </w:pPr>
                                  <w:r>
                                    <w:t>Redbull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31" style="position:absolute;margin-left:106.45pt;margin-top:7.3pt;width:112.7pt;height:4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" fillcolor="#c0504d [3205]" strokecolor="#243f60 [1604]" strokeweight="2pt">
                      <v:textbox>
                        <w:txbxContent>
                          <w:p w:rsidR="006E27B8" w:rsidRDefault="006E27B8" w:rsidP="006E27B8">
                            <w:pPr>
                              <w:jc w:val="center"/>
                            </w:pPr>
                            <w:r>
                              <w:t>Redbull</w:t>
                            </w:r>
                          </w:p>
                        </w:txbxContent>
                      </v:textbox>
                    </v:oval>
                  </w:pict>
                </mc:Fallback>
              </mc:AlternateContent>
            </w:r>
          </w:p>
          <w:p w:rsidR="00404977" w:rsidRPr="00B106C7" w:rsidRDefault="00404977" w:rsidP="00404977">
            <w:pPr>
              <w:rPr>
                <w:rFonts w:ascii="Times New Roman" w:hAnsi="Times New Roman" w:cs="Times New Roman"/>
                <w:sz w:val="24"/>
                <w:szCs w:val="24"/>
              </w:rPr>
            </w:pPr>
          </w:p>
          <w:p w:rsidR="00DC3A1B" w:rsidRPr="00B106C7" w:rsidRDefault="00DC3A1B" w:rsidP="00404977">
            <w:pPr>
              <w:rPr>
                <w:rFonts w:ascii="Times New Roman" w:hAnsi="Times New Roman" w:cs="Times New Roman"/>
                <w:sz w:val="24"/>
                <w:szCs w:val="24"/>
              </w:rPr>
            </w:pPr>
          </w:p>
        </w:tc>
        <w:tc>
          <w:tcPr>
            <w:tcW w:w="2340" w:type="dxa"/>
          </w:tcPr>
          <w:p w:rsidR="00DC3A1B" w:rsidRPr="00B106C7" w:rsidRDefault="00644CA3" w:rsidP="00DC3A1B">
            <w:pPr>
              <w:rPr>
                <w:rFonts w:ascii="Times New Roman" w:hAnsi="Times New Roman" w:cs="Times New Roman"/>
                <w:sz w:val="24"/>
                <w:szCs w:val="24"/>
              </w:rPr>
            </w:pPr>
            <w:r w:rsidRPr="00B106C7">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C78CF4A" wp14:editId="61B51D20">
                      <wp:simplePos x="0" y="0"/>
                      <wp:positionH relativeFrom="column">
                        <wp:posOffset>335280</wp:posOffset>
                      </wp:positionH>
                      <wp:positionV relativeFrom="paragraph">
                        <wp:posOffset>248920</wp:posOffset>
                      </wp:positionV>
                      <wp:extent cx="698500" cy="224155"/>
                      <wp:effectExtent l="0" t="0" r="25400" b="23495"/>
                      <wp:wrapNone/>
                      <wp:docPr id="5" name="Text Box 5"/>
                      <wp:cNvGraphicFramePr/>
                      <a:graphic xmlns:a="http://schemas.openxmlformats.org/drawingml/2006/main">
                        <a:graphicData uri="http://schemas.microsoft.com/office/word/2010/wordprocessingShape">
                          <wps:wsp>
                            <wps:cNvSpPr txBox="1"/>
                            <wps:spPr>
                              <a:xfrm>
                                <a:off x="0" y="0"/>
                                <a:ext cx="698500" cy="2241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4977" w:rsidRDefault="00404977">
                                  <w:r>
                                    <w:t>RedBull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26.4pt;margin-top:19.6pt;width:5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" fillcolor="white [3201]" strokeweight=".5pt">
                      <v:textbox>
                        <w:txbxContent>
                          <w:p w:rsidR="00404977" w:rsidRDefault="00404977">
                            <w:r>
                              <w:t>RedBull</w:t>
                            </w:r>
                          </w:p>
                        </w:txbxContent>
                      </v:textbox>
                    </v:shape>
                  </w:pict>
                </mc:Fallback>
              </mc:AlternateContent>
            </w:r>
          </w:p>
        </w:tc>
      </w:tr>
    </w:tbl>
    <w:p w:rsidR="00DC3A1B" w:rsidRPr="00B106C7" w:rsidRDefault="00DC3A1B" w:rsidP="003A397C">
      <w:pPr>
        <w:rPr>
          <w:rFonts w:ascii="Times New Roman" w:hAnsi="Times New Roman" w:cs="Times New Roman"/>
          <w:sz w:val="24"/>
          <w:szCs w:val="24"/>
        </w:rPr>
      </w:pPr>
    </w:p>
    <w:p w:rsidR="00DC3A1B" w:rsidRPr="00B106C7" w:rsidRDefault="00404977" w:rsidP="00367943">
      <w:pPr>
        <w:rPr>
          <w:rFonts w:ascii="Times New Roman" w:hAnsi="Times New Roman" w:cs="Times New Roman"/>
          <w:sz w:val="24"/>
          <w:szCs w:val="24"/>
        </w:rPr>
      </w:pPr>
      <w:r w:rsidRPr="00B106C7">
        <w:rPr>
          <w:rFonts w:ascii="Times New Roman" w:hAnsi="Times New Roman" w:cs="Times New Roman"/>
          <w:sz w:val="24"/>
          <w:szCs w:val="24"/>
        </w:rPr>
        <w:t>Multi-brand</w:t>
      </w:r>
    </w:p>
    <w:p w:rsidR="00DC3A1B" w:rsidRPr="00B106C7" w:rsidRDefault="00DC3A1B" w:rsidP="00367943">
      <w:pPr>
        <w:jc w:val="center"/>
        <w:rPr>
          <w:rFonts w:ascii="Times New Roman" w:hAnsi="Times New Roman" w:cs="Times New Roman"/>
          <w:sz w:val="24"/>
          <w:szCs w:val="24"/>
        </w:rPr>
      </w:pPr>
    </w:p>
    <w:p w:rsidR="00DC3A1B" w:rsidRPr="00B106C7" w:rsidRDefault="00404977" w:rsidP="00367943">
      <w:pPr>
        <w:rPr>
          <w:rFonts w:ascii="Times New Roman" w:hAnsi="Times New Roman" w:cs="Times New Roman"/>
          <w:sz w:val="24"/>
          <w:szCs w:val="24"/>
        </w:rPr>
      </w:pPr>
      <w:r w:rsidRPr="00B106C7">
        <w:rPr>
          <w:rFonts w:ascii="Times New Roman" w:hAnsi="Times New Roman" w:cs="Times New Roman"/>
          <w:sz w:val="24"/>
          <w:szCs w:val="24"/>
        </w:rPr>
        <w:t>Dominant</w:t>
      </w:r>
    </w:p>
    <w:p w:rsidR="00DC3A1B" w:rsidRPr="00B106C7" w:rsidRDefault="00DC3A1B" w:rsidP="00367943">
      <w:pPr>
        <w:rPr>
          <w:rFonts w:ascii="Times New Roman" w:hAnsi="Times New Roman" w:cs="Times New Roman"/>
          <w:sz w:val="24"/>
          <w:szCs w:val="24"/>
        </w:rPr>
      </w:pPr>
    </w:p>
    <w:p w:rsidR="00DC3A1B" w:rsidRPr="00B106C7" w:rsidRDefault="00404977" w:rsidP="00367943">
      <w:pPr>
        <w:rPr>
          <w:rFonts w:ascii="Times New Roman" w:hAnsi="Times New Roman" w:cs="Times New Roman"/>
          <w:sz w:val="24"/>
          <w:szCs w:val="24"/>
        </w:rPr>
      </w:pPr>
      <w:r w:rsidRPr="00B106C7">
        <w:rPr>
          <w:rFonts w:ascii="Times New Roman" w:hAnsi="Times New Roman" w:cs="Times New Roman"/>
          <w:sz w:val="24"/>
          <w:szCs w:val="24"/>
        </w:rPr>
        <w:t>Single</w:t>
      </w:r>
    </w:p>
    <w:p w:rsidR="00DC3A1B" w:rsidRPr="00B106C7" w:rsidRDefault="00DC3A1B" w:rsidP="00367943">
      <w:pPr>
        <w:rPr>
          <w:rFonts w:ascii="Times New Roman" w:hAnsi="Times New Roman" w:cs="Times New Roman"/>
          <w:sz w:val="24"/>
          <w:szCs w:val="24"/>
        </w:rPr>
      </w:pPr>
    </w:p>
    <w:p w:rsidR="00DC3A1B" w:rsidRPr="00B106C7" w:rsidRDefault="00DC3A1B" w:rsidP="00367943">
      <w:pPr>
        <w:rPr>
          <w:rFonts w:ascii="Times New Roman" w:hAnsi="Times New Roman" w:cs="Times New Roman"/>
          <w:sz w:val="24"/>
          <w:szCs w:val="24"/>
        </w:rPr>
      </w:pPr>
      <w:r w:rsidRPr="00B106C7">
        <w:rPr>
          <w:rFonts w:ascii="Times New Roman" w:hAnsi="Times New Roman" w:cs="Times New Roman"/>
          <w:sz w:val="24"/>
          <w:szCs w:val="24"/>
        </w:rPr>
        <w:tab/>
      </w:r>
      <w:r w:rsidRPr="00B106C7">
        <w:rPr>
          <w:rFonts w:ascii="Times New Roman" w:hAnsi="Times New Roman" w:cs="Times New Roman"/>
          <w:sz w:val="24"/>
          <w:szCs w:val="24"/>
        </w:rPr>
        <w:tab/>
      </w:r>
      <w:r w:rsidRPr="00B106C7">
        <w:rPr>
          <w:rFonts w:ascii="Times New Roman" w:hAnsi="Times New Roman" w:cs="Times New Roman"/>
          <w:sz w:val="24"/>
          <w:szCs w:val="24"/>
        </w:rPr>
        <w:tab/>
        <w:t>Regional</w:t>
      </w:r>
      <w:r w:rsidRPr="00B106C7">
        <w:rPr>
          <w:rFonts w:ascii="Times New Roman" w:hAnsi="Times New Roman" w:cs="Times New Roman"/>
          <w:sz w:val="24"/>
          <w:szCs w:val="24"/>
        </w:rPr>
        <w:tab/>
      </w:r>
      <w:r w:rsidRPr="00B106C7">
        <w:rPr>
          <w:rFonts w:ascii="Times New Roman" w:hAnsi="Times New Roman" w:cs="Times New Roman"/>
          <w:sz w:val="24"/>
          <w:szCs w:val="24"/>
        </w:rPr>
        <w:tab/>
        <w:t>National</w:t>
      </w:r>
      <w:r w:rsidRPr="00B106C7">
        <w:rPr>
          <w:rFonts w:ascii="Times New Roman" w:hAnsi="Times New Roman" w:cs="Times New Roman"/>
          <w:sz w:val="24"/>
          <w:szCs w:val="24"/>
        </w:rPr>
        <w:tab/>
      </w:r>
      <w:r w:rsidRPr="00B106C7">
        <w:rPr>
          <w:rFonts w:ascii="Times New Roman" w:hAnsi="Times New Roman" w:cs="Times New Roman"/>
          <w:sz w:val="24"/>
          <w:szCs w:val="24"/>
        </w:rPr>
        <w:tab/>
        <w:t>International</w:t>
      </w:r>
    </w:p>
    <w:p w:rsidR="00DC3A1B" w:rsidRPr="00B106C7" w:rsidRDefault="00DC3A1B" w:rsidP="00367943">
      <w:pPr>
        <w:rPr>
          <w:rFonts w:ascii="Times New Roman" w:hAnsi="Times New Roman" w:cs="Times New Roman"/>
          <w:sz w:val="24"/>
          <w:szCs w:val="24"/>
        </w:rPr>
      </w:pPr>
    </w:p>
    <w:p w:rsidR="00367943" w:rsidRPr="00B106C7" w:rsidRDefault="00367943" w:rsidP="00367943">
      <w:pPr>
        <w:spacing w:line="480" w:lineRule="auto"/>
        <w:ind w:firstLine="720"/>
        <w:rPr>
          <w:rFonts w:ascii="Times New Roman" w:hAnsi="Times New Roman" w:cs="Times New Roman"/>
          <w:sz w:val="24"/>
          <w:szCs w:val="24"/>
        </w:rPr>
      </w:pPr>
    </w:p>
    <w:p w:rsidR="00367943" w:rsidRPr="00B106C7" w:rsidRDefault="00367943" w:rsidP="00367943">
      <w:pPr>
        <w:spacing w:line="480" w:lineRule="auto"/>
        <w:ind w:firstLine="720"/>
        <w:rPr>
          <w:rFonts w:ascii="Times New Roman" w:hAnsi="Times New Roman" w:cs="Times New Roman"/>
          <w:sz w:val="24"/>
          <w:szCs w:val="24"/>
        </w:rPr>
      </w:pPr>
    </w:p>
    <w:p w:rsidR="00910110" w:rsidRPr="00B106C7" w:rsidRDefault="00A93564"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4. Industry and Company Trends, Options and Recommendations</w:t>
      </w:r>
    </w:p>
    <w:p w:rsidR="001B5F2E" w:rsidRPr="00B106C7" w:rsidRDefault="002458CF" w:rsidP="0036794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key </w:t>
      </w:r>
      <w:r w:rsidR="001B5F2E" w:rsidRPr="00B106C7">
        <w:rPr>
          <w:rFonts w:ascii="Times New Roman" w:hAnsi="Times New Roman" w:cs="Times New Roman"/>
          <w:sz w:val="24"/>
          <w:szCs w:val="24"/>
        </w:rPr>
        <w:t>success</w:t>
      </w:r>
      <w:r w:rsidR="00910110" w:rsidRPr="00B106C7">
        <w:rPr>
          <w:rFonts w:ascii="Times New Roman" w:hAnsi="Times New Roman" w:cs="Times New Roman"/>
          <w:sz w:val="24"/>
          <w:szCs w:val="24"/>
        </w:rPr>
        <w:t xml:space="preserve"> </w:t>
      </w:r>
      <w:r w:rsidRPr="00B106C7">
        <w:rPr>
          <w:rFonts w:ascii="Times New Roman" w:hAnsi="Times New Roman" w:cs="Times New Roman"/>
          <w:sz w:val="24"/>
          <w:szCs w:val="24"/>
        </w:rPr>
        <w:t>factor</w:t>
      </w:r>
      <w:r>
        <w:rPr>
          <w:rFonts w:ascii="Times New Roman" w:hAnsi="Times New Roman" w:cs="Times New Roman"/>
          <w:sz w:val="24"/>
          <w:szCs w:val="24"/>
        </w:rPr>
        <w:t>s</w:t>
      </w:r>
      <w:r w:rsidRPr="00B106C7">
        <w:rPr>
          <w:rFonts w:ascii="Times New Roman" w:hAnsi="Times New Roman" w:cs="Times New Roman"/>
          <w:sz w:val="24"/>
          <w:szCs w:val="24"/>
        </w:rPr>
        <w:t xml:space="preserve"> in this industry are</w:t>
      </w:r>
      <w:r w:rsidR="00910110" w:rsidRPr="00B106C7">
        <w:rPr>
          <w:rFonts w:ascii="Times New Roman" w:hAnsi="Times New Roman" w:cs="Times New Roman"/>
          <w:sz w:val="24"/>
          <w:szCs w:val="24"/>
        </w:rPr>
        <w:t xml:space="preserve"> innovativeness, differentiation and </w:t>
      </w:r>
      <w:r>
        <w:rPr>
          <w:rFonts w:ascii="Times New Roman" w:hAnsi="Times New Roman" w:cs="Times New Roman"/>
          <w:sz w:val="24"/>
          <w:szCs w:val="24"/>
        </w:rPr>
        <w:t>distribution</w:t>
      </w:r>
      <w:r w:rsidR="00910110" w:rsidRPr="00B106C7">
        <w:rPr>
          <w:rFonts w:ascii="Times New Roman" w:hAnsi="Times New Roman" w:cs="Times New Roman"/>
          <w:sz w:val="24"/>
          <w:szCs w:val="24"/>
        </w:rPr>
        <w:t>.</w:t>
      </w:r>
      <w:r>
        <w:rPr>
          <w:rFonts w:ascii="Times New Roman" w:hAnsi="Times New Roman" w:cs="Times New Roman"/>
          <w:sz w:val="24"/>
          <w:szCs w:val="24"/>
        </w:rPr>
        <w:t xml:space="preserve"> The firms that incorporate these aspects efficiently obtain the largest market share. </w:t>
      </w:r>
    </w:p>
    <w:p w:rsidR="00910110" w:rsidRDefault="00910110" w:rsidP="00367943">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 xml:space="preserve">The industry growth trends are affected by the increasing keenness on health by the consumers whose preferences are evolving very fast. </w:t>
      </w:r>
      <w:r w:rsidR="00D70EA4">
        <w:rPr>
          <w:rFonts w:ascii="Times New Roman" w:hAnsi="Times New Roman" w:cs="Times New Roman"/>
          <w:sz w:val="24"/>
          <w:szCs w:val="24"/>
        </w:rPr>
        <w:t>That said</w:t>
      </w:r>
      <w:r w:rsidR="00A76A42">
        <w:rPr>
          <w:rFonts w:ascii="Times New Roman" w:hAnsi="Times New Roman" w:cs="Times New Roman"/>
          <w:sz w:val="24"/>
          <w:szCs w:val="24"/>
        </w:rPr>
        <w:t>,</w:t>
      </w:r>
      <w:bookmarkStart w:id="0" w:name="_GoBack"/>
      <w:bookmarkEnd w:id="0"/>
      <w:r w:rsidR="00D70EA4">
        <w:rPr>
          <w:rFonts w:ascii="Times New Roman" w:hAnsi="Times New Roman" w:cs="Times New Roman"/>
          <w:sz w:val="24"/>
          <w:szCs w:val="24"/>
        </w:rPr>
        <w:t xml:space="preserve"> the firms are compelled to be increasingly creative. </w:t>
      </w:r>
    </w:p>
    <w:p w:rsidR="002458CF" w:rsidRDefault="002458CF" w:rsidP="002458CF">
      <w:pPr>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To sustain and improve the global competitiveness the companies should invest more in the promotion of their products by the use of new and emerging technologies e.g. 3D imaging in advertisement.</w:t>
      </w:r>
    </w:p>
    <w:p w:rsidR="002458CF" w:rsidRPr="00B106C7" w:rsidRDefault="002458CF" w:rsidP="002458C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A957B7">
        <w:rPr>
          <w:rFonts w:ascii="Times New Roman" w:hAnsi="Times New Roman" w:cs="Times New Roman"/>
          <w:sz w:val="24"/>
          <w:szCs w:val="24"/>
        </w:rPr>
        <w:t>re</w:t>
      </w:r>
      <w:r>
        <w:rPr>
          <w:rFonts w:ascii="Times New Roman" w:hAnsi="Times New Roman" w:cs="Times New Roman"/>
          <w:sz w:val="24"/>
          <w:szCs w:val="24"/>
        </w:rPr>
        <w:t xml:space="preserve"> are several factors available to the Coca-Cola industry</w:t>
      </w:r>
      <w:r w:rsidR="00A957B7">
        <w:rPr>
          <w:rFonts w:ascii="Times New Roman" w:hAnsi="Times New Roman" w:cs="Times New Roman"/>
          <w:sz w:val="24"/>
          <w:szCs w:val="24"/>
        </w:rPr>
        <w:t>, most of which are available to the rest of the firms</w:t>
      </w:r>
      <w:r>
        <w:rPr>
          <w:rFonts w:ascii="Times New Roman" w:hAnsi="Times New Roman" w:cs="Times New Roman"/>
          <w:sz w:val="24"/>
          <w:szCs w:val="24"/>
        </w:rPr>
        <w:t xml:space="preserve">. </w:t>
      </w:r>
      <w:r w:rsidR="00A957B7">
        <w:rPr>
          <w:rFonts w:ascii="Times New Roman" w:hAnsi="Times New Roman" w:cs="Times New Roman"/>
          <w:sz w:val="24"/>
          <w:szCs w:val="24"/>
        </w:rPr>
        <w:t>To begin with, the firm should exploit the current advancements in technology to market its products. Social media platforms are an excellent opportunity. Additionally, the firm should introduce new brands to appeal to the volatile tastes and preferences of the consumers.</w:t>
      </w:r>
      <w:r w:rsidR="00D70EA4">
        <w:rPr>
          <w:rFonts w:ascii="Times New Roman" w:hAnsi="Times New Roman" w:cs="Times New Roman"/>
          <w:sz w:val="24"/>
          <w:szCs w:val="24"/>
        </w:rPr>
        <w:t xml:space="preserve"> Pepsi-Co., on the other hand, should show more concern towards its stakeholders. Inspiration is a key aspect of marketing and as such, they should indulge in community projects. </w:t>
      </w:r>
      <w:r w:rsidR="00A957B7">
        <w:rPr>
          <w:rFonts w:ascii="Times New Roman" w:hAnsi="Times New Roman" w:cs="Times New Roman"/>
          <w:sz w:val="24"/>
          <w:szCs w:val="24"/>
        </w:rPr>
        <w:t xml:space="preserve"> </w:t>
      </w:r>
    </w:p>
    <w:p w:rsidR="002458CF" w:rsidRPr="00B106C7" w:rsidRDefault="002458CF" w:rsidP="00367943">
      <w:pPr>
        <w:spacing w:line="480" w:lineRule="auto"/>
        <w:ind w:firstLine="720"/>
        <w:rPr>
          <w:rFonts w:ascii="Times New Roman" w:hAnsi="Times New Roman" w:cs="Times New Roman"/>
          <w:sz w:val="24"/>
          <w:szCs w:val="24"/>
        </w:rPr>
      </w:pPr>
    </w:p>
    <w:p w:rsidR="003A397C" w:rsidRPr="00B106C7" w:rsidRDefault="00367943" w:rsidP="00367943">
      <w:pPr>
        <w:tabs>
          <w:tab w:val="left" w:pos="3546"/>
        </w:tabs>
        <w:spacing w:line="480" w:lineRule="auto"/>
        <w:ind w:firstLine="720"/>
        <w:rPr>
          <w:rFonts w:ascii="Times New Roman" w:hAnsi="Times New Roman" w:cs="Times New Roman"/>
          <w:sz w:val="24"/>
          <w:szCs w:val="24"/>
        </w:rPr>
      </w:pPr>
      <w:r w:rsidRPr="00B106C7">
        <w:rPr>
          <w:rFonts w:ascii="Times New Roman" w:hAnsi="Times New Roman" w:cs="Times New Roman"/>
          <w:sz w:val="24"/>
          <w:szCs w:val="24"/>
        </w:rPr>
        <w:tab/>
      </w:r>
    </w:p>
    <w:p w:rsidR="00A53B75" w:rsidRPr="00B106C7" w:rsidRDefault="00A53B75" w:rsidP="00367943">
      <w:pPr>
        <w:spacing w:line="480" w:lineRule="auto"/>
        <w:ind w:firstLine="720"/>
        <w:rPr>
          <w:rFonts w:ascii="Times New Roman" w:hAnsi="Times New Roman" w:cs="Times New Roman"/>
          <w:sz w:val="24"/>
          <w:szCs w:val="24"/>
        </w:rPr>
      </w:pPr>
    </w:p>
    <w:p w:rsidR="00F04F9D" w:rsidRPr="00B106C7" w:rsidRDefault="00F04F9D" w:rsidP="00367943">
      <w:pPr>
        <w:spacing w:line="480" w:lineRule="auto"/>
        <w:ind w:firstLine="720"/>
        <w:rPr>
          <w:rFonts w:ascii="Times New Roman" w:hAnsi="Times New Roman" w:cs="Times New Roman"/>
          <w:sz w:val="24"/>
          <w:szCs w:val="24"/>
        </w:rPr>
      </w:pPr>
    </w:p>
    <w:p w:rsidR="00D34A05" w:rsidRPr="00B106C7" w:rsidRDefault="00D34A05" w:rsidP="00367943">
      <w:pPr>
        <w:spacing w:line="480" w:lineRule="auto"/>
        <w:ind w:firstLine="720"/>
        <w:rPr>
          <w:rFonts w:ascii="Times New Roman" w:hAnsi="Times New Roman" w:cs="Times New Roman"/>
          <w:sz w:val="24"/>
          <w:szCs w:val="24"/>
        </w:rPr>
      </w:pPr>
    </w:p>
    <w:p w:rsidR="00086C64" w:rsidRPr="00B106C7" w:rsidRDefault="00086C64">
      <w:pPr>
        <w:rPr>
          <w:rFonts w:ascii="Times New Roman" w:hAnsi="Times New Roman" w:cs="Times New Roman"/>
          <w:sz w:val="24"/>
          <w:szCs w:val="24"/>
        </w:rPr>
      </w:pPr>
    </w:p>
    <w:sectPr w:rsidR="00086C64" w:rsidRPr="00B106C7" w:rsidSect="00F03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3E1" w:rsidRDefault="006E03E1" w:rsidP="00367943">
      <w:pPr>
        <w:spacing w:after="0" w:line="240" w:lineRule="auto"/>
      </w:pPr>
      <w:r>
        <w:separator/>
      </w:r>
    </w:p>
  </w:endnote>
  <w:endnote w:type="continuationSeparator" w:id="0">
    <w:p w:rsidR="006E03E1" w:rsidRDefault="006E03E1" w:rsidP="00367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3E1" w:rsidRDefault="006E03E1" w:rsidP="00367943">
      <w:pPr>
        <w:spacing w:after="0" w:line="240" w:lineRule="auto"/>
      </w:pPr>
      <w:r>
        <w:separator/>
      </w:r>
    </w:p>
  </w:footnote>
  <w:footnote w:type="continuationSeparator" w:id="0">
    <w:p w:rsidR="006E03E1" w:rsidRDefault="006E03E1" w:rsidP="003679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5AC" w:rsidRDefault="008045AC">
    <w:pPr>
      <w:pStyle w:val="Header"/>
      <w:jc w:val="right"/>
    </w:pPr>
    <w:r w:rsidRPr="008045AC">
      <w:rPr>
        <w:rFonts w:ascii="Times New Roman" w:hAnsi="Times New Roman" w:cs="Times New Roman"/>
        <w:sz w:val="24"/>
        <w:szCs w:val="24"/>
      </w:rPr>
      <w:t>COMPETITION IN ENERGY DRINKS</w:t>
    </w:r>
    <w:r>
      <w:tab/>
    </w:r>
    <w:r>
      <w:tab/>
    </w:r>
    <w:sdt>
      <w:sdtPr>
        <w:id w:val="20342974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6A42">
          <w:rPr>
            <w:noProof/>
          </w:rPr>
          <w:t>5</w:t>
        </w:r>
        <w:r>
          <w:rPr>
            <w:noProof/>
          </w:rPr>
          <w:fldChar w:fldCharType="end"/>
        </w:r>
      </w:sdtContent>
    </w:sdt>
  </w:p>
  <w:p w:rsidR="00367943" w:rsidRDefault="003679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943" w:rsidRDefault="00367943">
    <w:pPr>
      <w:pStyle w:val="Header"/>
    </w:pPr>
    <w:r w:rsidRPr="00F03F7C">
      <w:rPr>
        <w:rFonts w:ascii="Times New Roman" w:hAnsi="Times New Roman" w:cs="Times New Roman"/>
        <w:sz w:val="24"/>
        <w:szCs w:val="24"/>
      </w:rPr>
      <w:t>Running Head: COMPETITION IN ENERGY DRINKS</w:t>
    </w:r>
    <w:r w:rsidR="00B96B41">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755"/>
    <w:rsid w:val="00086C64"/>
    <w:rsid w:val="001B4755"/>
    <w:rsid w:val="001B5F2E"/>
    <w:rsid w:val="002458CF"/>
    <w:rsid w:val="00367943"/>
    <w:rsid w:val="00394A4A"/>
    <w:rsid w:val="003A397C"/>
    <w:rsid w:val="00404977"/>
    <w:rsid w:val="004115AF"/>
    <w:rsid w:val="00415454"/>
    <w:rsid w:val="004551FB"/>
    <w:rsid w:val="0048032A"/>
    <w:rsid w:val="004C0938"/>
    <w:rsid w:val="004E0A7F"/>
    <w:rsid w:val="005267B5"/>
    <w:rsid w:val="00580D11"/>
    <w:rsid w:val="005F280A"/>
    <w:rsid w:val="00644CA3"/>
    <w:rsid w:val="006E03E1"/>
    <w:rsid w:val="006E27B8"/>
    <w:rsid w:val="007014E2"/>
    <w:rsid w:val="008045AC"/>
    <w:rsid w:val="008F47BF"/>
    <w:rsid w:val="00910110"/>
    <w:rsid w:val="009A0AC8"/>
    <w:rsid w:val="009F6121"/>
    <w:rsid w:val="00A53B75"/>
    <w:rsid w:val="00A76A42"/>
    <w:rsid w:val="00A93564"/>
    <w:rsid w:val="00A957B7"/>
    <w:rsid w:val="00B106C7"/>
    <w:rsid w:val="00B96B41"/>
    <w:rsid w:val="00C23502"/>
    <w:rsid w:val="00C92EC6"/>
    <w:rsid w:val="00D34A05"/>
    <w:rsid w:val="00D70EA4"/>
    <w:rsid w:val="00D77CC1"/>
    <w:rsid w:val="00DC3A1B"/>
    <w:rsid w:val="00F03F7C"/>
    <w:rsid w:val="00F04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121"/>
    <w:pPr>
      <w:ind w:left="720"/>
      <w:contextualSpacing/>
    </w:pPr>
  </w:style>
  <w:style w:type="table" w:styleId="TableGrid">
    <w:name w:val="Table Grid"/>
    <w:basedOn w:val="TableNormal"/>
    <w:uiPriority w:val="59"/>
    <w:rsid w:val="00DC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67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43"/>
  </w:style>
  <w:style w:type="paragraph" w:styleId="Footer">
    <w:name w:val="footer"/>
    <w:basedOn w:val="Normal"/>
    <w:link w:val="FooterChar"/>
    <w:uiPriority w:val="99"/>
    <w:unhideWhenUsed/>
    <w:rsid w:val="00367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121"/>
    <w:pPr>
      <w:ind w:left="720"/>
      <w:contextualSpacing/>
    </w:pPr>
  </w:style>
  <w:style w:type="table" w:styleId="TableGrid">
    <w:name w:val="Table Grid"/>
    <w:basedOn w:val="TableNormal"/>
    <w:uiPriority w:val="59"/>
    <w:rsid w:val="00DC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67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943"/>
  </w:style>
  <w:style w:type="paragraph" w:styleId="Footer">
    <w:name w:val="footer"/>
    <w:basedOn w:val="Normal"/>
    <w:link w:val="FooterChar"/>
    <w:uiPriority w:val="99"/>
    <w:unhideWhenUsed/>
    <w:rsid w:val="00367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6</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13</cp:revision>
  <dcterms:created xsi:type="dcterms:W3CDTF">2017-09-14T21:41:00Z</dcterms:created>
  <dcterms:modified xsi:type="dcterms:W3CDTF">2017-11-09T13:07:00Z</dcterms:modified>
</cp:coreProperties>
</file>